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BF" w:rsidRDefault="004E0ABF" w:rsidP="004E0AB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4E0ABF" w:rsidRDefault="004E0ABF" w:rsidP="004E0ABF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 w:rsidRPr="003A62E8">
        <w:rPr>
          <w:rFonts w:ascii="Times-BoldItalic" w:hAnsi="Times-BoldItalic" w:cs="Times-BoldItalic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33655</wp:posOffset>
            </wp:positionV>
            <wp:extent cx="962025" cy="962025"/>
            <wp:effectExtent l="0" t="0" r="0" b="0"/>
            <wp:wrapSquare wrapText="bothSides"/>
            <wp:docPr id="1" name="Picture 1" descr="C:\Users\catherine.hunter@ohhs.ri.gov\AppData\Local\Microsoft\Windows\Temporary Internet Files\Content.Outlook\ZXZIO1X7\OHH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.hunter@ohhs.ri.gov\AppData\Local\Microsoft\Windows\Temporary Internet Files\Content.Outlook\ZXZIO1X7\OHH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B1FBA" w:rsidRDefault="004E0ABF" w:rsidP="00B94762">
      <w:pPr>
        <w:autoSpaceDE w:val="0"/>
        <w:autoSpaceDN w:val="0"/>
        <w:adjustRightInd w:val="0"/>
        <w:spacing w:after="0" w:line="240" w:lineRule="auto"/>
        <w:jc w:val="center"/>
        <w:rPr>
          <w:rFonts w:ascii="Times-BoldItalic" w:hAnsi="Times-BoldItalic" w:cs="Times-BoldItalic"/>
          <w:b/>
          <w:bCs/>
          <w:i/>
          <w:iCs/>
          <w:sz w:val="28"/>
          <w:szCs w:val="28"/>
        </w:rPr>
      </w:pPr>
      <w:r>
        <w:rPr>
          <w:rFonts w:ascii="Times-BoldItalic" w:hAnsi="Times-BoldItalic" w:cs="Times-BoldItalic"/>
          <w:b/>
          <w:bCs/>
          <w:i/>
          <w:iCs/>
          <w:sz w:val="28"/>
          <w:szCs w:val="28"/>
        </w:rPr>
        <w:br w:type="textWrapping" w:clear="all"/>
      </w:r>
    </w:p>
    <w:p w:rsidR="004E0ABF" w:rsidRPr="00EF70FD" w:rsidRDefault="004E0ABF" w:rsidP="003B1FBA">
      <w:pPr>
        <w:autoSpaceDE w:val="0"/>
        <w:autoSpaceDN w:val="0"/>
        <w:adjustRightInd w:val="0"/>
        <w:spacing w:after="0" w:line="240" w:lineRule="auto"/>
        <w:rPr>
          <w:rFonts w:ascii="Times-BoldItalic" w:hAnsi="Times-BoldItalic" w:cs="Times-BoldItalic"/>
          <w:b/>
          <w:bCs/>
          <w:iCs/>
          <w:sz w:val="28"/>
          <w:szCs w:val="28"/>
        </w:rPr>
      </w:pPr>
    </w:p>
    <w:p w:rsidR="003B1FBA" w:rsidRPr="00EF70FD" w:rsidRDefault="00526FEA" w:rsidP="003B1FB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Italic"/>
          <w:b/>
          <w:bCs/>
          <w:iCs/>
          <w:sz w:val="32"/>
          <w:szCs w:val="32"/>
          <w:u w:val="single"/>
        </w:rPr>
      </w:pPr>
      <w:r w:rsidRPr="00EF70FD">
        <w:rPr>
          <w:rFonts w:ascii="Garamond" w:hAnsi="Garamond" w:cs="Times-BoldItalic"/>
          <w:b/>
          <w:bCs/>
          <w:iCs/>
          <w:sz w:val="32"/>
          <w:szCs w:val="32"/>
          <w:u w:val="single"/>
        </w:rPr>
        <w:t>Cedar Family Center Services</w:t>
      </w:r>
    </w:p>
    <w:p w:rsidR="003B1FBA" w:rsidRPr="007F71F1" w:rsidRDefault="003B1FBA" w:rsidP="003B1FB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Roman"/>
          <w:sz w:val="24"/>
          <w:szCs w:val="24"/>
        </w:rPr>
      </w:pPr>
      <w:r w:rsidRPr="007F71F1">
        <w:rPr>
          <w:rFonts w:ascii="Garamond" w:hAnsi="Garamond" w:cs="Times-Roman"/>
          <w:sz w:val="24"/>
          <w:szCs w:val="24"/>
        </w:rPr>
        <w:t>For children and youth with special health care needs and their families</w:t>
      </w:r>
    </w:p>
    <w:p w:rsidR="003B1FBA" w:rsidRPr="007F71F1" w:rsidRDefault="003B1FBA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</w:p>
    <w:p w:rsidR="004508AA" w:rsidRPr="00EF70FD" w:rsidRDefault="004508AA" w:rsidP="004508A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  <w:r w:rsidRPr="00EF70FD">
        <w:rPr>
          <w:rFonts w:ascii="Garamond" w:hAnsi="Garamond" w:cs="Times-Bold"/>
          <w:b/>
          <w:bCs/>
        </w:rPr>
        <w:t>What are Cedar Family Centers?</w:t>
      </w:r>
    </w:p>
    <w:p w:rsidR="004508AA" w:rsidRPr="007F71F1" w:rsidRDefault="004508AA" w:rsidP="004508A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7F71F1">
        <w:rPr>
          <w:rFonts w:ascii="Garamond" w:hAnsi="Garamond" w:cs="Times-Roman"/>
        </w:rPr>
        <w:t xml:space="preserve">A Cedar Family Center provides family-centered, </w:t>
      </w:r>
      <w:r w:rsidR="007F71F1" w:rsidRPr="00526FEA">
        <w:rPr>
          <w:rFonts w:ascii="Garamond" w:hAnsi="Garamond" w:cs="Times-Roman"/>
          <w:u w:val="single"/>
        </w:rPr>
        <w:t xml:space="preserve">intensive </w:t>
      </w:r>
      <w:r w:rsidRPr="00526FEA">
        <w:rPr>
          <w:rFonts w:ascii="Garamond" w:hAnsi="Garamond" w:cs="Times-Roman"/>
          <w:u w:val="single"/>
        </w:rPr>
        <w:t>care mana</w:t>
      </w:r>
      <w:r w:rsidR="00526FEA" w:rsidRPr="00526FEA">
        <w:rPr>
          <w:rFonts w:ascii="Garamond" w:hAnsi="Garamond" w:cs="Times-Roman"/>
          <w:u w:val="single"/>
        </w:rPr>
        <w:t>gement and coordination</w:t>
      </w:r>
      <w:r w:rsidRPr="007F71F1">
        <w:rPr>
          <w:rFonts w:ascii="Garamond" w:hAnsi="Garamond" w:cs="Times-Roman"/>
        </w:rPr>
        <w:t xml:space="preserve"> to assist families in reaching their full potential and thrive in their own communities.</w:t>
      </w:r>
    </w:p>
    <w:p w:rsidR="004508AA" w:rsidRPr="007F71F1" w:rsidRDefault="004508AA" w:rsidP="004508AA">
      <w:p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</w:p>
    <w:p w:rsidR="004508AA" w:rsidRPr="007F71F1" w:rsidRDefault="00526FEA" w:rsidP="004508AA">
      <w:p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 w:rsidRPr="00526FEA">
        <w:rPr>
          <w:rFonts w:ascii="Garamond" w:hAnsi="Garamond" w:cs="Times-Roman"/>
          <w:u w:val="single"/>
        </w:rPr>
        <w:t>Intensive care coordination and management includes</w:t>
      </w:r>
      <w:r w:rsidR="004508AA" w:rsidRPr="007F71F1">
        <w:rPr>
          <w:rFonts w:ascii="Garamond" w:hAnsi="Garamond" w:cs="Times-Roman"/>
        </w:rPr>
        <w:t>:</w:t>
      </w:r>
    </w:p>
    <w:p w:rsidR="004508AA" w:rsidRPr="007F71F1" w:rsidRDefault="00526FE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>
        <w:rPr>
          <w:rFonts w:ascii="Garamond" w:hAnsi="Garamond" w:cs="Times-Roman"/>
        </w:rPr>
        <w:t xml:space="preserve">Locating clinical </w:t>
      </w:r>
      <w:r w:rsidR="004508AA" w:rsidRPr="007F71F1">
        <w:rPr>
          <w:rFonts w:ascii="Garamond" w:hAnsi="Garamond" w:cs="Times-Roman"/>
        </w:rPr>
        <w:t>services</w:t>
      </w:r>
      <w:r w:rsidR="00B94762">
        <w:rPr>
          <w:rFonts w:ascii="Garamond" w:hAnsi="Garamond" w:cs="Times-Roman"/>
        </w:rPr>
        <w:t xml:space="preserve"> (medical and behavioral)</w:t>
      </w:r>
    </w:p>
    <w:p w:rsidR="004508AA" w:rsidRPr="007F71F1" w:rsidRDefault="004508A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7F71F1">
        <w:rPr>
          <w:rFonts w:ascii="Garamond" w:hAnsi="Garamond" w:cs="TimesNewRoman"/>
        </w:rPr>
        <w:t>R</w:t>
      </w:r>
      <w:r w:rsidRPr="007F71F1">
        <w:rPr>
          <w:rFonts w:ascii="Garamond" w:hAnsi="Garamond" w:cs="Times-Roman"/>
        </w:rPr>
        <w:t>eferrals to community and social supports</w:t>
      </w:r>
    </w:p>
    <w:p w:rsidR="004508AA" w:rsidRPr="007F71F1" w:rsidRDefault="004508A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 w:rsidRPr="007F71F1">
        <w:rPr>
          <w:rFonts w:ascii="Garamond" w:hAnsi="Garamond" w:cs="TimesNewRoman"/>
        </w:rPr>
        <w:t xml:space="preserve">Health </w:t>
      </w:r>
      <w:r w:rsidR="00526FEA">
        <w:rPr>
          <w:rFonts w:ascii="Garamond" w:hAnsi="Garamond" w:cs="TimesNewRoman"/>
        </w:rPr>
        <w:t>e</w:t>
      </w:r>
      <w:r w:rsidRPr="007F71F1">
        <w:rPr>
          <w:rFonts w:ascii="Garamond" w:hAnsi="Garamond" w:cs="TimesNewRoman"/>
        </w:rPr>
        <w:t>ducation and prevention</w:t>
      </w:r>
    </w:p>
    <w:p w:rsidR="004508AA" w:rsidRPr="007F71F1" w:rsidRDefault="004508A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 w:rsidRPr="007F71F1">
        <w:rPr>
          <w:rFonts w:ascii="Garamond" w:hAnsi="Garamond" w:cs="TimesNewRoman"/>
        </w:rPr>
        <w:t xml:space="preserve">Screenings for physical and mental health </w:t>
      </w:r>
    </w:p>
    <w:p w:rsidR="004508AA" w:rsidRPr="007F71F1" w:rsidRDefault="00526FE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>
        <w:rPr>
          <w:rFonts w:ascii="Garamond" w:hAnsi="Garamond" w:cs="TimesNewRoman"/>
        </w:rPr>
        <w:t xml:space="preserve">Assistance with changes </w:t>
      </w:r>
      <w:r w:rsidR="004508AA" w:rsidRPr="007F71F1">
        <w:rPr>
          <w:rFonts w:ascii="Garamond" w:hAnsi="Garamond" w:cs="TimesNewRoman"/>
        </w:rPr>
        <w:t>between levels of service</w:t>
      </w:r>
    </w:p>
    <w:p w:rsidR="004508AA" w:rsidRPr="007F71F1" w:rsidRDefault="00526FEA" w:rsidP="004508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NewRoman"/>
        </w:rPr>
      </w:pPr>
      <w:r>
        <w:rPr>
          <w:rFonts w:ascii="Garamond" w:hAnsi="Garamond" w:cs="TimesNewRoman"/>
        </w:rPr>
        <w:t>Supporting families</w:t>
      </w:r>
    </w:p>
    <w:p w:rsidR="004508AA" w:rsidRPr="007F71F1" w:rsidRDefault="004508AA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</w:p>
    <w:p w:rsidR="00033252" w:rsidRPr="00526FEA" w:rsidRDefault="00EF70FD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  <w:r>
        <w:rPr>
          <w:rFonts w:ascii="Garamond" w:hAnsi="Garamond" w:cs="Times-Bold"/>
          <w:b/>
          <w:bCs/>
        </w:rPr>
        <w:t>Who is Eligible for Intensive Care Coordination</w:t>
      </w:r>
      <w:r w:rsidR="00033252" w:rsidRPr="00526FEA">
        <w:rPr>
          <w:rFonts w:ascii="Garamond" w:hAnsi="Garamond" w:cs="Times-Bold"/>
          <w:b/>
          <w:bCs/>
        </w:rPr>
        <w:t>?</w:t>
      </w:r>
    </w:p>
    <w:p w:rsidR="00033252" w:rsidRPr="007F71F1" w:rsidRDefault="00033252" w:rsidP="007F71F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7F71F1">
        <w:rPr>
          <w:rFonts w:ascii="Garamond" w:hAnsi="Garamond" w:cs="Times-Roman"/>
        </w:rPr>
        <w:t xml:space="preserve">Families of children birth to age 21 </w:t>
      </w:r>
      <w:r w:rsidR="00526FEA">
        <w:rPr>
          <w:rFonts w:ascii="Garamond" w:hAnsi="Garamond" w:cs="Times-Roman"/>
        </w:rPr>
        <w:t>with</w:t>
      </w:r>
      <w:r w:rsidRPr="007F71F1">
        <w:rPr>
          <w:rFonts w:ascii="Garamond" w:hAnsi="Garamond" w:cs="Times-Roman"/>
        </w:rPr>
        <w:t xml:space="preserve"> two or more chronic conditions or have one chronic condition and are at risk of developing a second</w:t>
      </w:r>
    </w:p>
    <w:p w:rsidR="00344B00" w:rsidRPr="00EF70FD" w:rsidRDefault="00033252" w:rsidP="003B1FB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  <w:r w:rsidRPr="00526FEA">
        <w:rPr>
          <w:rFonts w:ascii="Garamond" w:hAnsi="Garamond" w:cs="Times-Roman"/>
        </w:rPr>
        <w:t>Children having a severe mental illness or severe emotional disturbance</w:t>
      </w:r>
      <w:r w:rsidR="00526FEA" w:rsidRPr="00526FEA">
        <w:rPr>
          <w:rFonts w:ascii="Garamond" w:hAnsi="Garamond" w:cs="Times-Roman"/>
        </w:rPr>
        <w:t xml:space="preserve"> </w:t>
      </w:r>
    </w:p>
    <w:p w:rsidR="004508AA" w:rsidRPr="007F71F1" w:rsidRDefault="004508AA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</w:p>
    <w:p w:rsidR="003B1FBA" w:rsidRPr="00EF70FD" w:rsidRDefault="003B1FBA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</w:rPr>
      </w:pPr>
      <w:r w:rsidRPr="00EF70FD">
        <w:rPr>
          <w:rFonts w:ascii="Garamond" w:hAnsi="Garamond" w:cs="Times-Bold"/>
          <w:b/>
          <w:bCs/>
        </w:rPr>
        <w:t>What should I expect from Cedar?</w:t>
      </w:r>
    </w:p>
    <w:p w:rsidR="00231FCC" w:rsidRPr="00B34407" w:rsidRDefault="003B1FBA" w:rsidP="00B344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B34407">
        <w:rPr>
          <w:rFonts w:ascii="Garamond" w:hAnsi="Garamond" w:cs="Times-Roman"/>
        </w:rPr>
        <w:t xml:space="preserve">Cedar staff will </w:t>
      </w:r>
      <w:r w:rsidR="00EF70FD">
        <w:rPr>
          <w:rFonts w:ascii="Garamond" w:hAnsi="Garamond" w:cs="Times-Roman"/>
        </w:rPr>
        <w:t xml:space="preserve">work with </w:t>
      </w:r>
      <w:r w:rsidR="00AF1E91">
        <w:rPr>
          <w:rFonts w:ascii="Garamond" w:hAnsi="Garamond" w:cs="Times-Roman"/>
        </w:rPr>
        <w:t>families</w:t>
      </w:r>
      <w:r w:rsidR="00EF70FD">
        <w:rPr>
          <w:rFonts w:ascii="Garamond" w:hAnsi="Garamond" w:cs="Times-Roman"/>
        </w:rPr>
        <w:t xml:space="preserve"> to </w:t>
      </w:r>
      <w:r w:rsidRPr="00B34407">
        <w:rPr>
          <w:rFonts w:ascii="Garamond" w:hAnsi="Garamond" w:cs="Times-Roman"/>
        </w:rPr>
        <w:t>complete a needs</w:t>
      </w:r>
      <w:r w:rsidR="00B34407" w:rsidRPr="00B34407">
        <w:rPr>
          <w:rFonts w:ascii="Garamond" w:hAnsi="Garamond" w:cs="Times-Roman"/>
        </w:rPr>
        <w:t xml:space="preserve"> </w:t>
      </w:r>
      <w:r w:rsidRPr="00B34407">
        <w:rPr>
          <w:rFonts w:ascii="Garamond" w:hAnsi="Garamond" w:cs="Times-Roman"/>
        </w:rPr>
        <w:t xml:space="preserve">assessment and </w:t>
      </w:r>
      <w:r w:rsidR="00EF70FD">
        <w:rPr>
          <w:rFonts w:ascii="Garamond" w:hAnsi="Garamond" w:cs="Times-Roman"/>
        </w:rPr>
        <w:t>identify</w:t>
      </w:r>
      <w:r w:rsidRPr="00B34407">
        <w:rPr>
          <w:rFonts w:ascii="Garamond" w:hAnsi="Garamond" w:cs="Times-Roman"/>
        </w:rPr>
        <w:t xml:space="preserve"> goals</w:t>
      </w:r>
      <w:r w:rsidR="00AF1E91">
        <w:rPr>
          <w:rFonts w:ascii="Garamond" w:hAnsi="Garamond" w:cs="Times-Roman"/>
        </w:rPr>
        <w:t>.</w:t>
      </w:r>
      <w:r w:rsidRPr="00B34407">
        <w:rPr>
          <w:rFonts w:ascii="Garamond" w:hAnsi="Garamond" w:cs="Times-Roman"/>
        </w:rPr>
        <w:t xml:space="preserve"> </w:t>
      </w:r>
    </w:p>
    <w:p w:rsidR="00AF1E91" w:rsidRDefault="00AF1E91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>
        <w:rPr>
          <w:rFonts w:ascii="Garamond" w:hAnsi="Garamond" w:cs="Times-Roman"/>
        </w:rPr>
        <w:t>Families will be connected to resources and services while working on improving their independence.</w:t>
      </w:r>
    </w:p>
    <w:p w:rsidR="00B34407" w:rsidRPr="00EF70FD" w:rsidRDefault="00EF70FD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>
        <w:rPr>
          <w:rFonts w:ascii="Garamond" w:hAnsi="Garamond" w:cs="Times-Roman"/>
        </w:rPr>
        <w:t xml:space="preserve">Access to </w:t>
      </w:r>
      <w:r w:rsidRPr="00B34407">
        <w:rPr>
          <w:rFonts w:ascii="Garamond" w:hAnsi="Garamond" w:cs="Times-Roman"/>
        </w:rPr>
        <w:t xml:space="preserve">Cedar </w:t>
      </w:r>
      <w:r>
        <w:rPr>
          <w:rFonts w:ascii="Garamond" w:hAnsi="Garamond" w:cs="Times-Roman"/>
        </w:rPr>
        <w:t xml:space="preserve">services remain available even after </w:t>
      </w:r>
      <w:r w:rsidR="00AF1E91">
        <w:rPr>
          <w:rFonts w:ascii="Garamond" w:hAnsi="Garamond" w:cs="Times-Roman"/>
        </w:rPr>
        <w:t>discharge</w:t>
      </w:r>
      <w:r w:rsidR="004E0ABF">
        <w:rPr>
          <w:rFonts w:ascii="Garamond" w:hAnsi="Garamond" w:cs="Times-Roman"/>
        </w:rPr>
        <w:t>.</w:t>
      </w:r>
    </w:p>
    <w:p w:rsidR="003B1FBA" w:rsidRPr="003D7248" w:rsidRDefault="00EF70FD" w:rsidP="003D724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B34407">
        <w:rPr>
          <w:rFonts w:ascii="Garamond" w:hAnsi="Garamond" w:cs="Times-Roman"/>
        </w:rPr>
        <w:t xml:space="preserve">If it is determined Cedar </w:t>
      </w:r>
      <w:r w:rsidR="004E0ABF">
        <w:rPr>
          <w:rFonts w:ascii="Garamond" w:hAnsi="Garamond" w:cs="Times-Roman"/>
        </w:rPr>
        <w:t>s</w:t>
      </w:r>
      <w:r w:rsidRPr="00B34407">
        <w:rPr>
          <w:rFonts w:ascii="Garamond" w:hAnsi="Garamond" w:cs="Times-Roman"/>
        </w:rPr>
        <w:t xml:space="preserve">ervices are not required, Cedar staff </w:t>
      </w:r>
      <w:r>
        <w:rPr>
          <w:rFonts w:ascii="Garamond" w:hAnsi="Garamond" w:cs="Times-Roman"/>
        </w:rPr>
        <w:t>will</w:t>
      </w:r>
      <w:r w:rsidRPr="00B34407">
        <w:rPr>
          <w:rFonts w:ascii="Garamond" w:hAnsi="Garamond" w:cs="Times-Roman"/>
        </w:rPr>
        <w:t xml:space="preserve"> assist the fam</w:t>
      </w:r>
      <w:r w:rsidR="004E0ABF">
        <w:rPr>
          <w:rFonts w:ascii="Garamond" w:hAnsi="Garamond" w:cs="Times-Roman"/>
        </w:rPr>
        <w:t>ily in identifying alternative supports.</w:t>
      </w:r>
    </w:p>
    <w:p w:rsidR="00EF70FD" w:rsidRDefault="00EF70FD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3D7248">
        <w:rPr>
          <w:rFonts w:ascii="Garamond" w:hAnsi="Garamond" w:cs="Times-Roman"/>
        </w:rPr>
        <w:t>Cedar services are available statewide. Families can meet with a Cedar staff in their home, community, or at the Cedar Center</w:t>
      </w:r>
      <w:r>
        <w:rPr>
          <w:rFonts w:ascii="Garamond" w:hAnsi="Garamond" w:cs="Times-Roman"/>
        </w:rPr>
        <w:t>s</w:t>
      </w:r>
      <w:r w:rsidRPr="003D7248">
        <w:rPr>
          <w:rFonts w:ascii="Garamond" w:hAnsi="Garamond" w:cs="Times-Roman"/>
        </w:rPr>
        <w:t>.</w:t>
      </w:r>
      <w:r w:rsidRPr="00EF70FD">
        <w:rPr>
          <w:rFonts w:ascii="Garamond" w:hAnsi="Garamond" w:cs="Times-Roman"/>
        </w:rPr>
        <w:t xml:space="preserve"> </w:t>
      </w:r>
    </w:p>
    <w:p w:rsidR="00EF70FD" w:rsidRDefault="00EF70FD" w:rsidP="00EF70F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-Bold"/>
          <w:b/>
          <w:bCs/>
        </w:rPr>
      </w:pPr>
    </w:p>
    <w:p w:rsidR="00EF70FD" w:rsidRPr="00EF70FD" w:rsidRDefault="00EF70FD" w:rsidP="00EF70FD">
      <w:p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Times-Bold"/>
          <w:b/>
          <w:bCs/>
        </w:rPr>
      </w:pPr>
      <w:r w:rsidRPr="00EF70FD">
        <w:rPr>
          <w:rFonts w:ascii="Garamond" w:hAnsi="Garamond" w:cs="Times-Bold"/>
          <w:b/>
          <w:bCs/>
        </w:rPr>
        <w:t>How to Access</w:t>
      </w:r>
    </w:p>
    <w:p w:rsidR="00EF70FD" w:rsidRPr="00EF70FD" w:rsidRDefault="00EF70FD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EF70FD">
        <w:rPr>
          <w:rFonts w:ascii="Garamond" w:hAnsi="Garamond" w:cs="Times-Roman"/>
        </w:rPr>
        <w:t>You can contact a Cedar Family Center at any time.</w:t>
      </w:r>
    </w:p>
    <w:p w:rsidR="00EF70FD" w:rsidRPr="00EF70FD" w:rsidRDefault="00EF70FD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EF70FD">
        <w:rPr>
          <w:rFonts w:ascii="Garamond" w:hAnsi="Garamond" w:cs="Times-Roman"/>
        </w:rPr>
        <w:t>You may also speak to your current provider about making a referral on your behalf.</w:t>
      </w:r>
    </w:p>
    <w:p w:rsidR="00EF70FD" w:rsidRDefault="00EF70FD" w:rsidP="00EF70F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  <w:r w:rsidRPr="00EF70FD">
        <w:rPr>
          <w:rFonts w:ascii="Garamond" w:hAnsi="Garamond" w:cs="Times-Roman"/>
        </w:rPr>
        <w:t xml:space="preserve">If your child has Medical Assistance coverage (Medical Assistance, </w:t>
      </w:r>
      <w:proofErr w:type="spellStart"/>
      <w:r w:rsidRPr="00EF70FD">
        <w:rPr>
          <w:rFonts w:ascii="Garamond" w:hAnsi="Garamond" w:cs="Times-Roman"/>
        </w:rPr>
        <w:t>RIte</w:t>
      </w:r>
      <w:proofErr w:type="spellEnd"/>
      <w:r w:rsidRPr="00EF70FD">
        <w:rPr>
          <w:rFonts w:ascii="Garamond" w:hAnsi="Garamond" w:cs="Times-Roman"/>
        </w:rPr>
        <w:t xml:space="preserve"> Care or </w:t>
      </w:r>
      <w:proofErr w:type="spellStart"/>
      <w:r w:rsidRPr="00EF70FD">
        <w:rPr>
          <w:rFonts w:ascii="Garamond" w:hAnsi="Garamond" w:cs="Times-Roman"/>
        </w:rPr>
        <w:t>RIte</w:t>
      </w:r>
      <w:proofErr w:type="spellEnd"/>
      <w:r w:rsidRPr="00EF70FD">
        <w:rPr>
          <w:rFonts w:ascii="Garamond" w:hAnsi="Garamond" w:cs="Times-Roman"/>
        </w:rPr>
        <w:t xml:space="preserve"> Share), there </w:t>
      </w:r>
      <w:r w:rsidR="004E0ABF">
        <w:rPr>
          <w:rFonts w:ascii="Garamond" w:hAnsi="Garamond" w:cs="Times-Roman"/>
        </w:rPr>
        <w:t>is</w:t>
      </w:r>
      <w:r w:rsidRPr="00EF70FD">
        <w:rPr>
          <w:rFonts w:ascii="Garamond" w:hAnsi="Garamond" w:cs="Times-Roman"/>
        </w:rPr>
        <w:t xml:space="preserve"> </w:t>
      </w:r>
      <w:r w:rsidRPr="004E0ABF">
        <w:rPr>
          <w:rFonts w:ascii="Garamond" w:hAnsi="Garamond" w:cs="Times-Roman"/>
          <w:b/>
          <w:u w:val="single"/>
        </w:rPr>
        <w:t>no</w:t>
      </w:r>
      <w:r w:rsidRPr="00EF70FD">
        <w:rPr>
          <w:rFonts w:ascii="Garamond" w:hAnsi="Garamond" w:cs="Times-Roman"/>
        </w:rPr>
        <w:t xml:space="preserve"> out-of-pocket expense for </w:t>
      </w:r>
      <w:r w:rsidR="004E0ABF">
        <w:rPr>
          <w:rFonts w:ascii="Garamond" w:hAnsi="Garamond" w:cs="Times-Roman"/>
        </w:rPr>
        <w:t>services</w:t>
      </w:r>
      <w:r w:rsidRPr="00EF70FD">
        <w:rPr>
          <w:rFonts w:ascii="Garamond" w:hAnsi="Garamond" w:cs="Times-Roman"/>
        </w:rPr>
        <w:t>.</w:t>
      </w:r>
    </w:p>
    <w:p w:rsidR="004E0ABF" w:rsidRPr="00EF70FD" w:rsidRDefault="004E0ABF" w:rsidP="004E0ABF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Times-Roman"/>
        </w:rPr>
      </w:pPr>
    </w:p>
    <w:p w:rsidR="003D7248" w:rsidRDefault="003D7248" w:rsidP="007F71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</w:p>
    <w:p w:rsidR="003B1FBA" w:rsidRPr="007F71F1" w:rsidRDefault="003B1FBA" w:rsidP="007F71F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-Bold"/>
          <w:b/>
          <w:bCs/>
          <w:sz w:val="24"/>
          <w:szCs w:val="24"/>
        </w:rPr>
      </w:pPr>
      <w:r w:rsidRPr="007F71F1">
        <w:rPr>
          <w:rFonts w:ascii="Garamond" w:hAnsi="Garamond" w:cs="Times-Bold"/>
          <w:b/>
          <w:bCs/>
          <w:sz w:val="24"/>
          <w:szCs w:val="24"/>
        </w:rPr>
        <w:t>Cedar Family Centers</w:t>
      </w:r>
    </w:p>
    <w:p w:rsidR="007F71F1" w:rsidRPr="007F71F1" w:rsidRDefault="007F71F1" w:rsidP="003B1FBA">
      <w:pPr>
        <w:autoSpaceDE w:val="0"/>
        <w:autoSpaceDN w:val="0"/>
        <w:adjustRightInd w:val="0"/>
        <w:spacing w:after="0" w:line="240" w:lineRule="auto"/>
        <w:rPr>
          <w:rFonts w:ascii="Garamond" w:hAnsi="Garamond" w:cs="Times-Bold"/>
          <w:b/>
          <w:bCs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78"/>
        <w:gridCol w:w="2790"/>
      </w:tblGrid>
      <w:tr w:rsidR="00D82380" w:rsidRPr="007F71F1" w:rsidTr="009D3D2F">
        <w:trPr>
          <w:jc w:val="center"/>
        </w:trPr>
        <w:tc>
          <w:tcPr>
            <w:tcW w:w="2878" w:type="dxa"/>
          </w:tcPr>
          <w:p w:rsidR="00D82380" w:rsidRPr="00B34407" w:rsidRDefault="00D82380" w:rsidP="009D3D2F">
            <w:pPr>
              <w:autoSpaceDE w:val="0"/>
              <w:autoSpaceDN w:val="0"/>
              <w:adjustRightInd w:val="0"/>
              <w:jc w:val="center"/>
              <w:rPr>
                <w:rFonts w:ascii="Garamond" w:hAnsi="Garamond" w:cs="Times-Bold"/>
                <w:b/>
                <w:bCs/>
              </w:rPr>
            </w:pPr>
            <w:r w:rsidRPr="00B34407">
              <w:rPr>
                <w:rFonts w:ascii="Garamond" w:hAnsi="Garamond" w:cs="Times-Bold"/>
                <w:b/>
                <w:bCs/>
              </w:rPr>
              <w:t>RI Parent Information Network Cedar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>1210 Pontiac Ave.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>Cranston, Rhode Island 02920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>Tel. (401) 270-0101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</w:rPr>
            </w:pPr>
          </w:p>
        </w:tc>
        <w:tc>
          <w:tcPr>
            <w:tcW w:w="2790" w:type="dxa"/>
          </w:tcPr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Bold"/>
                <w:b/>
                <w:bCs/>
              </w:rPr>
            </w:pPr>
            <w:r>
              <w:rPr>
                <w:rFonts w:ascii="Garamond" w:hAnsi="Garamond" w:cs="Times-Bold"/>
                <w:b/>
                <w:bCs/>
              </w:rPr>
              <w:t>Three Cedar Family Center</w:t>
            </w:r>
          </w:p>
          <w:p w:rsidR="00D82380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 xml:space="preserve">335 R Prairie Ave., 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>Suite 1A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 xml:space="preserve">Providence, RI 02905 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  <w:r w:rsidRPr="00B34407">
              <w:rPr>
                <w:rFonts w:ascii="Garamond" w:hAnsi="Garamond" w:cs="Times-Roman"/>
              </w:rPr>
              <w:t xml:space="preserve">Tel. (401) </w:t>
            </w:r>
            <w:r>
              <w:t>444-7703</w:t>
            </w:r>
          </w:p>
          <w:p w:rsidR="00D82380" w:rsidRPr="00B34407" w:rsidRDefault="00D82380" w:rsidP="007F71F1">
            <w:pPr>
              <w:autoSpaceDE w:val="0"/>
              <w:autoSpaceDN w:val="0"/>
              <w:adjustRightInd w:val="0"/>
              <w:rPr>
                <w:rFonts w:ascii="Garamond" w:hAnsi="Garamond" w:cs="Times-Roman"/>
              </w:rPr>
            </w:pPr>
          </w:p>
        </w:tc>
      </w:tr>
    </w:tbl>
    <w:p w:rsidR="007F71F1" w:rsidRPr="007F71F1" w:rsidRDefault="007F71F1" w:rsidP="007F71F1">
      <w:pPr>
        <w:rPr>
          <w:sz w:val="2"/>
          <w:szCs w:val="2"/>
        </w:rPr>
      </w:pPr>
    </w:p>
    <w:sectPr w:rsidR="007F71F1" w:rsidRPr="007F71F1" w:rsidSect="003A62E8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-BoldItalic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00B7"/>
    <w:multiLevelType w:val="hybridMultilevel"/>
    <w:tmpl w:val="B590E138"/>
    <w:lvl w:ilvl="0" w:tplc="B79E98CE">
      <w:numFmt w:val="bullet"/>
      <w:lvlText w:val="•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E62"/>
    <w:multiLevelType w:val="hybridMultilevel"/>
    <w:tmpl w:val="5CDE4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D2829"/>
    <w:multiLevelType w:val="hybridMultilevel"/>
    <w:tmpl w:val="A4BEA2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1CC229E">
      <w:numFmt w:val="bullet"/>
      <w:lvlText w:val=""/>
      <w:lvlJc w:val="left"/>
      <w:pPr>
        <w:ind w:left="1440" w:hanging="360"/>
      </w:pPr>
      <w:rPr>
        <w:rFonts w:ascii="Garamond" w:eastAsiaTheme="minorHAnsi" w:hAnsi="Garamond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B45860"/>
    <w:multiLevelType w:val="hybridMultilevel"/>
    <w:tmpl w:val="66E87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97A9C"/>
    <w:multiLevelType w:val="hybridMultilevel"/>
    <w:tmpl w:val="84AE9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6EB"/>
    <w:multiLevelType w:val="hybridMultilevel"/>
    <w:tmpl w:val="8708C6B2"/>
    <w:lvl w:ilvl="0" w:tplc="B79E98CE">
      <w:numFmt w:val="bullet"/>
      <w:lvlText w:val="•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FBA"/>
    <w:rsid w:val="00033252"/>
    <w:rsid w:val="00231FCC"/>
    <w:rsid w:val="00276820"/>
    <w:rsid w:val="00344B00"/>
    <w:rsid w:val="003A62E8"/>
    <w:rsid w:val="003B1FBA"/>
    <w:rsid w:val="003D7248"/>
    <w:rsid w:val="004508AA"/>
    <w:rsid w:val="004E0ABF"/>
    <w:rsid w:val="00526FEA"/>
    <w:rsid w:val="00565EF3"/>
    <w:rsid w:val="006D7E3D"/>
    <w:rsid w:val="007F71F1"/>
    <w:rsid w:val="008D6581"/>
    <w:rsid w:val="009D3D2F"/>
    <w:rsid w:val="00AF1E91"/>
    <w:rsid w:val="00B06E14"/>
    <w:rsid w:val="00B34407"/>
    <w:rsid w:val="00B94762"/>
    <w:rsid w:val="00BD0B70"/>
    <w:rsid w:val="00BD756B"/>
    <w:rsid w:val="00CA69EE"/>
    <w:rsid w:val="00CC6A0F"/>
    <w:rsid w:val="00CD3902"/>
    <w:rsid w:val="00D82380"/>
    <w:rsid w:val="00DD08B8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16184D-2145-4952-A19E-F803FC7C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E3D"/>
    <w:pPr>
      <w:ind w:left="720"/>
      <w:contextualSpacing/>
    </w:pPr>
  </w:style>
  <w:style w:type="table" w:styleId="TableGrid">
    <w:name w:val="Table Grid"/>
    <w:basedOn w:val="TableNormal"/>
    <w:uiPriority w:val="39"/>
    <w:rsid w:val="007F7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Hunter, Catherine (OHHS)</dc:creator>
  <cp:keywords/>
  <dc:description/>
  <cp:lastModifiedBy>Susanne Campbell</cp:lastModifiedBy>
  <cp:revision>2</cp:revision>
  <dcterms:created xsi:type="dcterms:W3CDTF">2019-04-03T17:51:00Z</dcterms:created>
  <dcterms:modified xsi:type="dcterms:W3CDTF">2019-04-03T17:51:00Z</dcterms:modified>
</cp:coreProperties>
</file>