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C9F4C" w14:textId="77777777" w:rsidR="00196AC3" w:rsidRPr="00196AC3" w:rsidRDefault="00196AC3">
      <w:pPr>
        <w:rPr>
          <w:b/>
          <w:sz w:val="28"/>
          <w:u w:val="single"/>
        </w:rPr>
      </w:pPr>
      <w:r w:rsidRPr="00196AC3">
        <w:rPr>
          <w:b/>
          <w:sz w:val="28"/>
          <w:u w:val="single"/>
        </w:rPr>
        <w:t>Adult Practices</w:t>
      </w:r>
    </w:p>
    <w:tbl>
      <w:tblPr>
        <w:tblW w:w="102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170"/>
        <w:gridCol w:w="1170"/>
        <w:gridCol w:w="5310"/>
      </w:tblGrid>
      <w:tr w:rsidR="003F1B7A" w:rsidRPr="00AC112B" w14:paraId="1BF76384" w14:textId="77777777" w:rsidTr="003F1B7A">
        <w:trPr>
          <w:trHeight w:val="300"/>
        </w:trPr>
        <w:tc>
          <w:tcPr>
            <w:tcW w:w="2610" w:type="dxa"/>
            <w:shd w:val="clear" w:color="000000" w:fill="BFBFBF"/>
            <w:vAlign w:val="bottom"/>
            <w:hideMark/>
          </w:tcPr>
          <w:p w14:paraId="7104F68D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C112B">
              <w:rPr>
                <w:rFonts w:eastAsia="Times New Roman" w:cstheme="minorHAnsi"/>
                <w:color w:val="000000"/>
                <w:sz w:val="21"/>
                <w:szCs w:val="21"/>
              </w:rPr>
              <w:t>Practice</w:t>
            </w:r>
          </w:p>
        </w:tc>
        <w:tc>
          <w:tcPr>
            <w:tcW w:w="1170" w:type="dxa"/>
            <w:shd w:val="clear" w:color="000000" w:fill="BFBFBF"/>
          </w:tcPr>
          <w:p w14:paraId="0D7D16DC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1"/>
              </w:rPr>
            </w:pPr>
            <w:r>
              <w:rPr>
                <w:rFonts w:eastAsia="Times New Roman" w:cstheme="minorHAnsi"/>
                <w:color w:val="000000"/>
                <w:sz w:val="20"/>
                <w:szCs w:val="21"/>
              </w:rPr>
              <w:t>Practice Type</w:t>
            </w:r>
          </w:p>
        </w:tc>
        <w:tc>
          <w:tcPr>
            <w:tcW w:w="1170" w:type="dxa"/>
            <w:shd w:val="clear" w:color="000000" w:fill="BFBFBF"/>
            <w:vAlign w:val="bottom"/>
            <w:hideMark/>
          </w:tcPr>
          <w:p w14:paraId="58960F46" w14:textId="11AA7A11" w:rsidR="003F1B7A" w:rsidRPr="00AC112B" w:rsidRDefault="001A68A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0"/>
                <w:szCs w:val="21"/>
              </w:rPr>
              <w:t>Start Date</w:t>
            </w:r>
            <w:bookmarkStart w:id="0" w:name="_GoBack"/>
            <w:bookmarkEnd w:id="0"/>
          </w:p>
        </w:tc>
        <w:tc>
          <w:tcPr>
            <w:tcW w:w="5310" w:type="dxa"/>
            <w:shd w:val="clear" w:color="000000" w:fill="BFBFBF"/>
            <w:vAlign w:val="bottom"/>
            <w:hideMark/>
          </w:tcPr>
          <w:p w14:paraId="5E766CA1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C112B">
              <w:rPr>
                <w:rFonts w:eastAsia="Times New Roman" w:cstheme="minorHAnsi"/>
                <w:color w:val="000000"/>
                <w:sz w:val="21"/>
                <w:szCs w:val="21"/>
              </w:rPr>
              <w:t>Chronic condition(s) of focus</w:t>
            </w:r>
          </w:p>
        </w:tc>
      </w:tr>
      <w:tr w:rsidR="003F1B7A" w:rsidRPr="00AC112B" w14:paraId="16032367" w14:textId="77777777" w:rsidTr="003F1B7A">
        <w:trPr>
          <w:trHeight w:val="900"/>
        </w:trPr>
        <w:tc>
          <w:tcPr>
            <w:tcW w:w="2610" w:type="dxa"/>
            <w:shd w:val="clear" w:color="auto" w:fill="auto"/>
            <w:vAlign w:val="center"/>
            <w:hideMark/>
          </w:tcPr>
          <w:p w14:paraId="5CD39AA8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Anchor Lincoln Adult</w:t>
            </w:r>
          </w:p>
        </w:tc>
        <w:tc>
          <w:tcPr>
            <w:tcW w:w="1170" w:type="dxa"/>
          </w:tcPr>
          <w:p w14:paraId="5A788760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22A26A7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14:paraId="1CBBA472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Heart Failure</w:t>
            </w:r>
          </w:p>
        </w:tc>
      </w:tr>
      <w:tr w:rsidR="003F1B7A" w:rsidRPr="00AC112B" w14:paraId="3198DC1C" w14:textId="77777777" w:rsidTr="003F1B7A">
        <w:trPr>
          <w:trHeight w:val="900"/>
        </w:trPr>
        <w:tc>
          <w:tcPr>
            <w:tcW w:w="2610" w:type="dxa"/>
            <w:shd w:val="clear" w:color="000000" w:fill="FFFFFF"/>
            <w:vAlign w:val="center"/>
            <w:hideMark/>
          </w:tcPr>
          <w:p w14:paraId="3C1ED90E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Anchor Providence</w:t>
            </w:r>
          </w:p>
        </w:tc>
        <w:tc>
          <w:tcPr>
            <w:tcW w:w="1170" w:type="dxa"/>
          </w:tcPr>
          <w:p w14:paraId="07004D2D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E8FD23B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14:paraId="5112612E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Heart Failure</w:t>
            </w:r>
          </w:p>
        </w:tc>
      </w:tr>
      <w:tr w:rsidR="003F1B7A" w:rsidRPr="00AC112B" w14:paraId="34BC60FC" w14:textId="77777777" w:rsidTr="003F1B7A">
        <w:trPr>
          <w:trHeight w:val="900"/>
        </w:trPr>
        <w:tc>
          <w:tcPr>
            <w:tcW w:w="2610" w:type="dxa"/>
            <w:shd w:val="clear" w:color="auto" w:fill="auto"/>
            <w:vAlign w:val="center"/>
            <w:hideMark/>
          </w:tcPr>
          <w:p w14:paraId="374222CA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Anchor Warwick</w:t>
            </w:r>
          </w:p>
        </w:tc>
        <w:tc>
          <w:tcPr>
            <w:tcW w:w="1170" w:type="dxa"/>
          </w:tcPr>
          <w:p w14:paraId="456A0674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F3D2940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14:paraId="6D2C65C9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Heart Failure</w:t>
            </w:r>
          </w:p>
        </w:tc>
      </w:tr>
      <w:tr w:rsidR="003F1B7A" w:rsidRPr="00AC112B" w14:paraId="252EC6EE" w14:textId="77777777" w:rsidTr="003F1B7A">
        <w:trPr>
          <w:trHeight w:val="900"/>
        </w:trPr>
        <w:tc>
          <w:tcPr>
            <w:tcW w:w="2610" w:type="dxa"/>
            <w:shd w:val="clear" w:color="000000" w:fill="FFFFFF"/>
            <w:vAlign w:val="bottom"/>
            <w:hideMark/>
          </w:tcPr>
          <w:p w14:paraId="50569C62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CharterCare Blackstone</w:t>
            </w:r>
          </w:p>
        </w:tc>
        <w:tc>
          <w:tcPr>
            <w:tcW w:w="1170" w:type="dxa"/>
            <w:shd w:val="clear" w:color="000000" w:fill="FFFFFF"/>
          </w:tcPr>
          <w:p w14:paraId="20B7B712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1EA88070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14:paraId="63864AD8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Diabetes</w:t>
            </w:r>
          </w:p>
        </w:tc>
      </w:tr>
      <w:tr w:rsidR="003F1B7A" w:rsidRPr="00AC112B" w14:paraId="29679E25" w14:textId="77777777" w:rsidTr="003F1B7A">
        <w:trPr>
          <w:trHeight w:val="900"/>
        </w:trPr>
        <w:tc>
          <w:tcPr>
            <w:tcW w:w="2610" w:type="dxa"/>
            <w:shd w:val="clear" w:color="auto" w:fill="auto"/>
            <w:vAlign w:val="bottom"/>
            <w:hideMark/>
          </w:tcPr>
          <w:p w14:paraId="0964A6AA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Coastal Adult Primary Care</w:t>
            </w:r>
          </w:p>
        </w:tc>
        <w:tc>
          <w:tcPr>
            <w:tcW w:w="1170" w:type="dxa"/>
          </w:tcPr>
          <w:p w14:paraId="661EA6B4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684354A6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14:paraId="528BDB9E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Diabetes, con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gestive heart failure, COPD, hypertension</w:t>
            </w:r>
          </w:p>
        </w:tc>
      </w:tr>
      <w:tr w:rsidR="003F1B7A" w:rsidRPr="00AC112B" w14:paraId="4EDE93F5" w14:textId="77777777" w:rsidTr="003F1B7A">
        <w:trPr>
          <w:trHeight w:val="900"/>
        </w:trPr>
        <w:tc>
          <w:tcPr>
            <w:tcW w:w="2610" w:type="dxa"/>
            <w:shd w:val="clear" w:color="auto" w:fill="auto"/>
            <w:vAlign w:val="bottom"/>
            <w:hideMark/>
          </w:tcPr>
          <w:p w14:paraId="328789F9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Coastal Cardiology</w:t>
            </w:r>
          </w:p>
        </w:tc>
        <w:tc>
          <w:tcPr>
            <w:tcW w:w="1170" w:type="dxa"/>
          </w:tcPr>
          <w:p w14:paraId="6E8B5E17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7F15E880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14:paraId="63E4A9CD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F1B7A" w:rsidRPr="00AC112B" w14:paraId="511903B9" w14:textId="77777777" w:rsidTr="003F1B7A">
        <w:trPr>
          <w:trHeight w:val="900"/>
        </w:trPr>
        <w:tc>
          <w:tcPr>
            <w:tcW w:w="2610" w:type="dxa"/>
            <w:shd w:val="clear" w:color="auto" w:fill="auto"/>
            <w:vAlign w:val="bottom"/>
            <w:hideMark/>
          </w:tcPr>
          <w:p w14:paraId="5B5DB3E5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Coastal Pulmonary</w:t>
            </w:r>
          </w:p>
        </w:tc>
        <w:tc>
          <w:tcPr>
            <w:tcW w:w="1170" w:type="dxa"/>
          </w:tcPr>
          <w:p w14:paraId="1AE5863B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6EA58E87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14:paraId="09AF38FC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F1B7A" w:rsidRPr="00AC112B" w14:paraId="446CEE0A" w14:textId="77777777" w:rsidTr="003F1B7A">
        <w:trPr>
          <w:trHeight w:val="900"/>
        </w:trPr>
        <w:tc>
          <w:tcPr>
            <w:tcW w:w="2610" w:type="dxa"/>
            <w:shd w:val="clear" w:color="auto" w:fill="auto"/>
            <w:vAlign w:val="center"/>
            <w:hideMark/>
          </w:tcPr>
          <w:p w14:paraId="78B4D7D6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Medical Associates of RI-- Bristol</w:t>
            </w:r>
          </w:p>
        </w:tc>
        <w:tc>
          <w:tcPr>
            <w:tcW w:w="1170" w:type="dxa"/>
          </w:tcPr>
          <w:p w14:paraId="384515DF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7E2576C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14:paraId="44FBD3F9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Hypertension</w:t>
            </w:r>
          </w:p>
        </w:tc>
      </w:tr>
      <w:tr w:rsidR="003F1B7A" w:rsidRPr="00AC112B" w14:paraId="6121F8BB" w14:textId="77777777" w:rsidTr="003F1B7A">
        <w:trPr>
          <w:trHeight w:val="900"/>
        </w:trPr>
        <w:tc>
          <w:tcPr>
            <w:tcW w:w="2610" w:type="dxa"/>
            <w:shd w:val="clear" w:color="auto" w:fill="auto"/>
            <w:vAlign w:val="center"/>
            <w:hideMark/>
          </w:tcPr>
          <w:p w14:paraId="55524475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Medical Associates of RI-- East Providence</w:t>
            </w:r>
          </w:p>
        </w:tc>
        <w:tc>
          <w:tcPr>
            <w:tcW w:w="1170" w:type="dxa"/>
          </w:tcPr>
          <w:p w14:paraId="47448EB1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8C5C913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14:paraId="5D01E819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Hypertension</w:t>
            </w:r>
          </w:p>
        </w:tc>
      </w:tr>
    </w:tbl>
    <w:p w14:paraId="672A6659" w14:textId="77777777" w:rsidR="00196AC3" w:rsidRDefault="00196AC3"/>
    <w:p w14:paraId="0A37501D" w14:textId="77777777" w:rsidR="00196AC3" w:rsidRDefault="00196AC3"/>
    <w:p w14:paraId="15264D52" w14:textId="77777777" w:rsidR="00196AC3" w:rsidRPr="00196AC3" w:rsidRDefault="00196AC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Family</w:t>
      </w:r>
      <w:r w:rsidRPr="00196AC3">
        <w:rPr>
          <w:b/>
          <w:sz w:val="28"/>
          <w:u w:val="single"/>
        </w:rPr>
        <w:t xml:space="preserve"> Practices</w:t>
      </w:r>
    </w:p>
    <w:tbl>
      <w:tblPr>
        <w:tblW w:w="102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170"/>
        <w:gridCol w:w="1170"/>
        <w:gridCol w:w="5310"/>
      </w:tblGrid>
      <w:tr w:rsidR="003F1B7A" w:rsidRPr="00AC112B" w14:paraId="4460902C" w14:textId="77777777" w:rsidTr="003F1B7A">
        <w:trPr>
          <w:trHeight w:val="900"/>
        </w:trPr>
        <w:tc>
          <w:tcPr>
            <w:tcW w:w="2610" w:type="dxa"/>
            <w:shd w:val="clear" w:color="auto" w:fill="auto"/>
            <w:vAlign w:val="bottom"/>
            <w:hideMark/>
          </w:tcPr>
          <w:p w14:paraId="5DAB6C7B" w14:textId="77777777" w:rsidR="003F1B7A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2EB378F" w14:textId="77777777" w:rsidR="003F1B7A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A05A809" w14:textId="77777777" w:rsidR="003F1B7A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E354DBC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A to Z  Primary Care</w:t>
            </w:r>
          </w:p>
        </w:tc>
        <w:tc>
          <w:tcPr>
            <w:tcW w:w="1170" w:type="dxa"/>
          </w:tcPr>
          <w:p w14:paraId="2D6C7CB6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645CBB91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14:paraId="6B877AC8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Congestive Heart Failure</w:t>
            </w:r>
          </w:p>
        </w:tc>
      </w:tr>
      <w:tr w:rsidR="003F1B7A" w:rsidRPr="00AC112B" w14:paraId="2FF139E0" w14:textId="77777777" w:rsidTr="003F1B7A">
        <w:trPr>
          <w:trHeight w:val="900"/>
        </w:trPr>
        <w:tc>
          <w:tcPr>
            <w:tcW w:w="2610" w:type="dxa"/>
            <w:shd w:val="clear" w:color="auto" w:fill="auto"/>
            <w:vAlign w:val="bottom"/>
            <w:hideMark/>
          </w:tcPr>
          <w:p w14:paraId="22A08F05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Barrington Family Medicine</w:t>
            </w:r>
          </w:p>
        </w:tc>
        <w:tc>
          <w:tcPr>
            <w:tcW w:w="1170" w:type="dxa"/>
          </w:tcPr>
          <w:p w14:paraId="2CC02B1E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1E3272A2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14:paraId="36400522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Diabetes, hypertension</w:t>
            </w: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, obesity, asthma</w:t>
            </w:r>
          </w:p>
        </w:tc>
      </w:tr>
    </w:tbl>
    <w:p w14:paraId="5A39BBE3" w14:textId="77777777" w:rsidR="00196AC3" w:rsidRDefault="00196AC3"/>
    <w:p w14:paraId="51339E9A" w14:textId="77777777" w:rsidR="00196AC3" w:rsidRPr="00196AC3" w:rsidRDefault="00196AC3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Pediatric</w:t>
      </w:r>
      <w:r w:rsidRPr="00196AC3">
        <w:rPr>
          <w:b/>
          <w:sz w:val="28"/>
          <w:u w:val="single"/>
        </w:rPr>
        <w:t xml:space="preserve"> Practices</w:t>
      </w:r>
    </w:p>
    <w:tbl>
      <w:tblPr>
        <w:tblW w:w="102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170"/>
        <w:gridCol w:w="1170"/>
        <w:gridCol w:w="5310"/>
      </w:tblGrid>
      <w:tr w:rsidR="003F1B7A" w:rsidRPr="00AC112B" w14:paraId="4CC3C1AE" w14:textId="77777777" w:rsidTr="003F1B7A">
        <w:trPr>
          <w:trHeight w:val="900"/>
        </w:trPr>
        <w:tc>
          <w:tcPr>
            <w:tcW w:w="2610" w:type="dxa"/>
            <w:shd w:val="clear" w:color="000000" w:fill="FFFFFF"/>
            <w:vAlign w:val="center"/>
            <w:hideMark/>
          </w:tcPr>
          <w:p w14:paraId="04667225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Anchor Lincoln Pediatrics</w:t>
            </w:r>
          </w:p>
        </w:tc>
        <w:tc>
          <w:tcPr>
            <w:tcW w:w="1170" w:type="dxa"/>
          </w:tcPr>
          <w:p w14:paraId="31781279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Pediatric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F35FF2C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14:paraId="0C8E39FC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Anxiety</w:t>
            </w:r>
          </w:p>
        </w:tc>
      </w:tr>
      <w:tr w:rsidR="003F1B7A" w:rsidRPr="00AC112B" w14:paraId="642F169A" w14:textId="77777777" w:rsidTr="003F1B7A">
        <w:trPr>
          <w:trHeight w:val="1200"/>
        </w:trPr>
        <w:tc>
          <w:tcPr>
            <w:tcW w:w="2610" w:type="dxa"/>
            <w:shd w:val="clear" w:color="auto" w:fill="auto"/>
            <w:vAlign w:val="bottom"/>
            <w:hideMark/>
          </w:tcPr>
          <w:p w14:paraId="2A1FC234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Barrington Pediatrics</w:t>
            </w:r>
          </w:p>
        </w:tc>
        <w:tc>
          <w:tcPr>
            <w:tcW w:w="1170" w:type="dxa"/>
          </w:tcPr>
          <w:p w14:paraId="3B09CFC5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Pediatric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4F68448E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14:paraId="40415FDB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atients with COVID and another comorbid mental health diagnosis (ADHD, anxiety, depression) or higher risk SDOH</w:t>
            </w:r>
          </w:p>
        </w:tc>
      </w:tr>
      <w:tr w:rsidR="003F1B7A" w:rsidRPr="00AC112B" w14:paraId="5B12F35D" w14:textId="77777777" w:rsidTr="003F1B7A">
        <w:trPr>
          <w:trHeight w:val="900"/>
        </w:trPr>
        <w:tc>
          <w:tcPr>
            <w:tcW w:w="2610" w:type="dxa"/>
            <w:shd w:val="clear" w:color="000000" w:fill="FFFFFF"/>
            <w:vAlign w:val="bottom"/>
            <w:hideMark/>
          </w:tcPr>
          <w:p w14:paraId="695DB30B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Encompass Pediatrics</w:t>
            </w:r>
          </w:p>
        </w:tc>
        <w:tc>
          <w:tcPr>
            <w:tcW w:w="1170" w:type="dxa"/>
            <w:shd w:val="clear" w:color="000000" w:fill="FFFFFF"/>
          </w:tcPr>
          <w:p w14:paraId="65F74316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Pediatric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1286F38F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14:paraId="05567851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Asthma, diabetes, hypertension</w:t>
            </w:r>
          </w:p>
        </w:tc>
      </w:tr>
      <w:tr w:rsidR="003F1B7A" w:rsidRPr="00AC112B" w14:paraId="4A61A6C5" w14:textId="77777777" w:rsidTr="003F1B7A">
        <w:trPr>
          <w:trHeight w:val="900"/>
        </w:trPr>
        <w:tc>
          <w:tcPr>
            <w:tcW w:w="2610" w:type="dxa"/>
            <w:shd w:val="clear" w:color="auto" w:fill="auto"/>
            <w:vAlign w:val="bottom"/>
            <w:hideMark/>
          </w:tcPr>
          <w:p w14:paraId="49F2CB84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Hasbro Children's Hospital Pediatric Primary Care</w:t>
            </w:r>
          </w:p>
        </w:tc>
        <w:tc>
          <w:tcPr>
            <w:tcW w:w="1170" w:type="dxa"/>
          </w:tcPr>
          <w:p w14:paraId="718ACEBF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Pediatric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3AE1E289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14:paraId="73FF44F8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Asthma</w:t>
            </w:r>
          </w:p>
        </w:tc>
      </w:tr>
      <w:tr w:rsidR="003F1B7A" w:rsidRPr="00AC112B" w14:paraId="4A4EF49D" w14:textId="77777777" w:rsidTr="003F1B7A">
        <w:trPr>
          <w:trHeight w:val="900"/>
        </w:trPr>
        <w:tc>
          <w:tcPr>
            <w:tcW w:w="2610" w:type="dxa"/>
            <w:shd w:val="clear" w:color="auto" w:fill="auto"/>
            <w:vAlign w:val="bottom"/>
            <w:hideMark/>
          </w:tcPr>
          <w:p w14:paraId="1D3EDE25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Hasbro Medicine Pediatrics Primary Care</w:t>
            </w:r>
          </w:p>
        </w:tc>
        <w:tc>
          <w:tcPr>
            <w:tcW w:w="1170" w:type="dxa"/>
          </w:tcPr>
          <w:p w14:paraId="414CD0E3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Pediatric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2530E0B4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14:paraId="07508199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Asthma</w:t>
            </w:r>
          </w:p>
        </w:tc>
      </w:tr>
      <w:tr w:rsidR="003F1B7A" w:rsidRPr="00AC112B" w14:paraId="37717470" w14:textId="77777777" w:rsidTr="003F1B7A">
        <w:trPr>
          <w:trHeight w:val="900"/>
        </w:trPr>
        <w:tc>
          <w:tcPr>
            <w:tcW w:w="2610" w:type="dxa"/>
            <w:shd w:val="clear" w:color="auto" w:fill="auto"/>
            <w:vAlign w:val="center"/>
            <w:hideMark/>
          </w:tcPr>
          <w:p w14:paraId="7C114752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Kingstown Pediatrics</w:t>
            </w:r>
          </w:p>
        </w:tc>
        <w:tc>
          <w:tcPr>
            <w:tcW w:w="1170" w:type="dxa"/>
          </w:tcPr>
          <w:p w14:paraId="5A24186E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Pediatric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C2A4D32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14:paraId="5BAEAC24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ADHD, Depression, Anxiety</w:t>
            </w:r>
          </w:p>
        </w:tc>
      </w:tr>
      <w:tr w:rsidR="003F1B7A" w:rsidRPr="00AC112B" w14:paraId="48726314" w14:textId="77777777" w:rsidTr="003F1B7A">
        <w:trPr>
          <w:trHeight w:val="900"/>
        </w:trPr>
        <w:tc>
          <w:tcPr>
            <w:tcW w:w="2610" w:type="dxa"/>
            <w:shd w:val="clear" w:color="000000" w:fill="FFFFFF"/>
            <w:vAlign w:val="center"/>
            <w:hideMark/>
          </w:tcPr>
          <w:p w14:paraId="7160BE65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PRIMA Inc</w:t>
            </w:r>
          </w:p>
        </w:tc>
        <w:tc>
          <w:tcPr>
            <w:tcW w:w="1170" w:type="dxa"/>
          </w:tcPr>
          <w:p w14:paraId="17393E0C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Pediatric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160F93B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14:paraId="4E368E1A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ADHD, depression, anxiety, asthma,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obesity, hypertension</w:t>
            </w:r>
          </w:p>
        </w:tc>
      </w:tr>
      <w:tr w:rsidR="003F1B7A" w:rsidRPr="00AC112B" w14:paraId="692A687A" w14:textId="77777777" w:rsidTr="003F1B7A">
        <w:trPr>
          <w:trHeight w:val="600"/>
        </w:trPr>
        <w:tc>
          <w:tcPr>
            <w:tcW w:w="2610" w:type="dxa"/>
            <w:shd w:val="clear" w:color="auto" w:fill="auto"/>
            <w:vAlign w:val="bottom"/>
            <w:hideMark/>
          </w:tcPr>
          <w:p w14:paraId="7E80A37A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sz w:val="20"/>
                <w:szCs w:val="20"/>
              </w:rPr>
              <w:t>Richard Ohnmacht, MD</w:t>
            </w:r>
          </w:p>
        </w:tc>
        <w:tc>
          <w:tcPr>
            <w:tcW w:w="1170" w:type="dxa"/>
          </w:tcPr>
          <w:p w14:paraId="726C6A22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Pediatric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58BD58EF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14:paraId="50CD9178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ADHD, Depression, Anxiety</w:t>
            </w:r>
          </w:p>
        </w:tc>
      </w:tr>
      <w:tr w:rsidR="003F1B7A" w:rsidRPr="00AC112B" w14:paraId="25A88672" w14:textId="77777777" w:rsidTr="003F1B7A">
        <w:trPr>
          <w:trHeight w:val="600"/>
        </w:trPr>
        <w:tc>
          <w:tcPr>
            <w:tcW w:w="2610" w:type="dxa"/>
            <w:shd w:val="clear" w:color="auto" w:fill="auto"/>
            <w:vAlign w:val="bottom"/>
            <w:hideMark/>
          </w:tcPr>
          <w:p w14:paraId="5F252601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Santiago Medical-- North Providence</w:t>
            </w:r>
          </w:p>
        </w:tc>
        <w:tc>
          <w:tcPr>
            <w:tcW w:w="1170" w:type="dxa"/>
          </w:tcPr>
          <w:p w14:paraId="61081DDC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Pediatric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532058B7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14:paraId="41EC53F4" w14:textId="77777777" w:rsidR="003F1B7A" w:rsidRPr="00AC112B" w:rsidRDefault="003F1B7A" w:rsidP="00B14B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Diabetes, blood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pressure, liver enzymes, obesity</w:t>
            </w:r>
          </w:p>
        </w:tc>
      </w:tr>
      <w:tr w:rsidR="003F1B7A" w:rsidRPr="00AC112B" w14:paraId="03A6474B" w14:textId="77777777" w:rsidTr="003F1B7A">
        <w:trPr>
          <w:trHeight w:val="600"/>
        </w:trPr>
        <w:tc>
          <w:tcPr>
            <w:tcW w:w="2610" w:type="dxa"/>
            <w:shd w:val="clear" w:color="auto" w:fill="auto"/>
            <w:vAlign w:val="bottom"/>
          </w:tcPr>
          <w:p w14:paraId="7ED9D3B0" w14:textId="77777777" w:rsidR="003F1B7A" w:rsidRPr="00AC112B" w:rsidRDefault="003F1B7A" w:rsidP="00811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Santiago Medical-- Pawtucket</w:t>
            </w:r>
          </w:p>
        </w:tc>
        <w:tc>
          <w:tcPr>
            <w:tcW w:w="1170" w:type="dxa"/>
          </w:tcPr>
          <w:p w14:paraId="49610DBB" w14:textId="77777777" w:rsidR="003F1B7A" w:rsidRPr="00AC112B" w:rsidRDefault="003F1B7A" w:rsidP="00811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Pediatric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88511CE" w14:textId="77777777" w:rsidR="003F1B7A" w:rsidRPr="00AC112B" w:rsidRDefault="003F1B7A" w:rsidP="00811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5310" w:type="dxa"/>
            <w:shd w:val="clear" w:color="auto" w:fill="auto"/>
            <w:vAlign w:val="bottom"/>
          </w:tcPr>
          <w:p w14:paraId="7BAE410B" w14:textId="77777777" w:rsidR="003F1B7A" w:rsidRPr="00AC112B" w:rsidRDefault="003F1B7A" w:rsidP="00811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12B">
              <w:rPr>
                <w:rFonts w:eastAsia="Times New Roman" w:cstheme="minorHAnsi"/>
                <w:color w:val="000000"/>
                <w:sz w:val="20"/>
                <w:szCs w:val="20"/>
              </w:rPr>
              <w:t>Diabetes, blood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pressure, liver enzymes, obesity</w:t>
            </w:r>
          </w:p>
        </w:tc>
      </w:tr>
    </w:tbl>
    <w:p w14:paraId="41C8F396" w14:textId="77777777" w:rsidR="006D1A2A" w:rsidRDefault="00E66B0E"/>
    <w:sectPr w:rsidR="006D1A2A" w:rsidSect="003F1B7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4F3FC" w14:textId="77777777" w:rsidR="00E66B0E" w:rsidRDefault="00E66B0E" w:rsidP="008952B7">
      <w:pPr>
        <w:spacing w:after="0" w:line="240" w:lineRule="auto"/>
      </w:pPr>
      <w:r>
        <w:separator/>
      </w:r>
    </w:p>
  </w:endnote>
  <w:endnote w:type="continuationSeparator" w:id="0">
    <w:p w14:paraId="0AB540AB" w14:textId="77777777" w:rsidR="00E66B0E" w:rsidRDefault="00E66B0E" w:rsidP="0089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1FAFBEF1" w14:paraId="1DADD7CE" w14:textId="77777777" w:rsidTr="1FAFBEF1">
      <w:tc>
        <w:tcPr>
          <w:tcW w:w="4800" w:type="dxa"/>
        </w:tcPr>
        <w:p w14:paraId="2A0BA450" w14:textId="30B8CD0E" w:rsidR="1FAFBEF1" w:rsidRDefault="1FAFBEF1" w:rsidP="1FAFBEF1">
          <w:pPr>
            <w:pStyle w:val="Header"/>
            <w:ind w:left="-115"/>
          </w:pPr>
        </w:p>
      </w:tc>
      <w:tc>
        <w:tcPr>
          <w:tcW w:w="4800" w:type="dxa"/>
        </w:tcPr>
        <w:p w14:paraId="53D00310" w14:textId="6DD06DB5" w:rsidR="1FAFBEF1" w:rsidRDefault="1FAFBEF1" w:rsidP="1FAFBEF1">
          <w:pPr>
            <w:pStyle w:val="Header"/>
            <w:jc w:val="center"/>
          </w:pPr>
        </w:p>
      </w:tc>
      <w:tc>
        <w:tcPr>
          <w:tcW w:w="4800" w:type="dxa"/>
        </w:tcPr>
        <w:p w14:paraId="048FD4DD" w14:textId="001E8008" w:rsidR="1FAFBEF1" w:rsidRDefault="1FAFBEF1" w:rsidP="1FAFBEF1">
          <w:pPr>
            <w:pStyle w:val="Header"/>
            <w:ind w:right="-115"/>
            <w:jc w:val="right"/>
          </w:pPr>
        </w:p>
      </w:tc>
    </w:tr>
  </w:tbl>
  <w:p w14:paraId="5275A0EF" w14:textId="4B770779" w:rsidR="1FAFBEF1" w:rsidRDefault="1FAFBEF1" w:rsidP="1FAFB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B631F" w14:textId="77777777" w:rsidR="00E66B0E" w:rsidRDefault="00E66B0E" w:rsidP="008952B7">
      <w:pPr>
        <w:spacing w:after="0" w:line="240" w:lineRule="auto"/>
      </w:pPr>
      <w:r>
        <w:separator/>
      </w:r>
    </w:p>
  </w:footnote>
  <w:footnote w:type="continuationSeparator" w:id="0">
    <w:p w14:paraId="17E12D6F" w14:textId="77777777" w:rsidR="00E66B0E" w:rsidRDefault="00E66B0E" w:rsidP="0089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B601A" w14:textId="77777777" w:rsidR="008952B7" w:rsidRPr="008952B7" w:rsidRDefault="008952B7">
    <w:pPr>
      <w:pStyle w:val="Header"/>
      <w:rPr>
        <w:b/>
        <w:sz w:val="28"/>
      </w:rPr>
    </w:pPr>
    <w:r w:rsidRPr="008952B7">
      <w:rPr>
        <w:b/>
        <w:sz w:val="28"/>
      </w:rPr>
      <w:t>2021 CTC-RI/PCMH Kids Telehealth Learning Collaborative Practices</w:t>
    </w:r>
  </w:p>
  <w:p w14:paraId="72A3D3EC" w14:textId="77777777" w:rsidR="008952B7" w:rsidRDefault="00895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B7"/>
    <w:rsid w:val="00015ED4"/>
    <w:rsid w:val="00196AC3"/>
    <w:rsid w:val="001A68AA"/>
    <w:rsid w:val="002817C1"/>
    <w:rsid w:val="00314F18"/>
    <w:rsid w:val="003F1B7A"/>
    <w:rsid w:val="00493A0A"/>
    <w:rsid w:val="00496958"/>
    <w:rsid w:val="008111DC"/>
    <w:rsid w:val="008952B7"/>
    <w:rsid w:val="00BA5E8A"/>
    <w:rsid w:val="00DE7A51"/>
    <w:rsid w:val="00E66B0E"/>
    <w:rsid w:val="1FA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A113"/>
  <w15:chartTrackingRefBased/>
  <w15:docId w15:val="{28944FE0-795E-4849-BFCE-7E03882A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2B7"/>
  </w:style>
  <w:style w:type="paragraph" w:styleId="Footer">
    <w:name w:val="footer"/>
    <w:basedOn w:val="Normal"/>
    <w:link w:val="FooterChar"/>
    <w:uiPriority w:val="99"/>
    <w:unhideWhenUsed/>
    <w:rsid w:val="0089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2B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Summers</dc:creator>
  <cp:keywords/>
  <dc:description/>
  <cp:lastModifiedBy>Sarah Summers</cp:lastModifiedBy>
  <cp:revision>7</cp:revision>
  <dcterms:created xsi:type="dcterms:W3CDTF">2020-12-22T21:16:00Z</dcterms:created>
  <dcterms:modified xsi:type="dcterms:W3CDTF">2021-01-29T17:05:00Z</dcterms:modified>
</cp:coreProperties>
</file>